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525" w:rsidRDefault="00E33525" w:rsidP="00E33525">
      <w:pPr>
        <w:rPr>
          <w:sz w:val="28"/>
          <w:szCs w:val="28"/>
        </w:rPr>
      </w:pPr>
      <w:r>
        <w:rPr>
          <w:sz w:val="28"/>
          <w:szCs w:val="28"/>
        </w:rPr>
        <w:t>Consiliul Local al comunei Sagna</w:t>
      </w:r>
    </w:p>
    <w:p w:rsidR="00E33525" w:rsidRDefault="00E33525" w:rsidP="00E33525">
      <w:pPr>
        <w:rPr>
          <w:sz w:val="28"/>
          <w:szCs w:val="28"/>
        </w:rPr>
      </w:pPr>
      <w:r>
        <w:rPr>
          <w:sz w:val="28"/>
          <w:szCs w:val="28"/>
        </w:rPr>
        <w:t>Judeţul Neamţ</w:t>
      </w:r>
    </w:p>
    <w:p w:rsidR="00E33525" w:rsidRDefault="00E33525" w:rsidP="00E33525">
      <w:pPr>
        <w:rPr>
          <w:sz w:val="28"/>
          <w:szCs w:val="28"/>
        </w:rPr>
      </w:pPr>
    </w:p>
    <w:p w:rsidR="00E33525" w:rsidRDefault="00E33525" w:rsidP="00E33525">
      <w:pPr>
        <w:jc w:val="center"/>
        <w:rPr>
          <w:sz w:val="28"/>
          <w:szCs w:val="28"/>
        </w:rPr>
      </w:pPr>
      <w:r>
        <w:rPr>
          <w:sz w:val="28"/>
          <w:szCs w:val="28"/>
        </w:rPr>
        <w:t>P R O C E S – V E R B A L</w:t>
      </w:r>
    </w:p>
    <w:p w:rsidR="00E33525" w:rsidRDefault="00E33525" w:rsidP="00E33525">
      <w:pPr>
        <w:jc w:val="center"/>
        <w:rPr>
          <w:sz w:val="28"/>
          <w:szCs w:val="28"/>
        </w:rPr>
      </w:pPr>
    </w:p>
    <w:p w:rsidR="00E33525" w:rsidRDefault="00E33525" w:rsidP="00E33525">
      <w:pPr>
        <w:jc w:val="both"/>
        <w:rPr>
          <w:sz w:val="28"/>
          <w:szCs w:val="28"/>
        </w:rPr>
      </w:pPr>
      <w:r>
        <w:rPr>
          <w:sz w:val="28"/>
          <w:szCs w:val="28"/>
        </w:rPr>
        <w:tab/>
        <w:t>Încheiat astăzi  27.09.2018,  în cadrul şedinţei ordinare a Consiliului local al comunei Sagna.</w:t>
      </w:r>
    </w:p>
    <w:p w:rsidR="00E33525" w:rsidRDefault="00E33525" w:rsidP="00E33525">
      <w:pPr>
        <w:jc w:val="both"/>
        <w:rPr>
          <w:sz w:val="28"/>
          <w:szCs w:val="28"/>
        </w:rPr>
      </w:pPr>
      <w:r>
        <w:rPr>
          <w:sz w:val="28"/>
          <w:szCs w:val="28"/>
        </w:rPr>
        <w:tab/>
        <w:t>Adunarea a fost legal convocată, prin Dispoziţia Primarului nr. 131 din 21.09.2018, consilierii luând act de problemele propuse la ordinea de zi, prin intermediul invitaţiei. Convocatorul s-a afişat la loc vizibil, la sediul unităţii, astfel încât cetăţenii interesaţi să cunoască şi să participe la lucrările acestei şedinţe.</w:t>
      </w:r>
    </w:p>
    <w:p w:rsidR="00E33525" w:rsidRDefault="00E33525" w:rsidP="00E33525">
      <w:pPr>
        <w:jc w:val="both"/>
        <w:rPr>
          <w:sz w:val="28"/>
          <w:szCs w:val="28"/>
        </w:rPr>
      </w:pPr>
      <w:r>
        <w:rPr>
          <w:sz w:val="28"/>
          <w:szCs w:val="28"/>
        </w:rPr>
        <w:tab/>
        <w:t>Prezenţa s-a făcut de secretarul unităţii, Lungu Teodora, fiecare consilier semnând în registrul de prezenţă, constatându-se că sunt prezenţi cei 15 consilieri  în funcţie.   Adunarea fiind legal constituită poate să-şi înceapă lucrările.</w:t>
      </w:r>
    </w:p>
    <w:p w:rsidR="00E33525" w:rsidRDefault="00E33525" w:rsidP="00E33525">
      <w:pPr>
        <w:ind w:firstLine="705"/>
        <w:jc w:val="both"/>
        <w:rPr>
          <w:sz w:val="28"/>
          <w:szCs w:val="28"/>
        </w:rPr>
      </w:pPr>
      <w:r>
        <w:rPr>
          <w:sz w:val="28"/>
          <w:szCs w:val="28"/>
        </w:rPr>
        <w:t>Domnul  preşedinte de şedinţă,  desemnat  dă citire ordinii de zi:</w:t>
      </w:r>
    </w:p>
    <w:p w:rsidR="00E33525" w:rsidRDefault="00E33525" w:rsidP="00E33525">
      <w:pPr>
        <w:ind w:left="705"/>
        <w:jc w:val="both"/>
        <w:rPr>
          <w:sz w:val="28"/>
          <w:szCs w:val="28"/>
        </w:rPr>
      </w:pPr>
      <w:r>
        <w:rPr>
          <w:sz w:val="28"/>
          <w:szCs w:val="28"/>
        </w:rPr>
        <w:t>1.Proiect de hotărâre privind aprobarea valorii de investiţie şi a solicitării scrisorii de garanţie din partea CEC BANK,  în vederea obţinerii avansului necesar implementării proiectului de investiţie ,,Achiziţia unui buldoexcavator pentru comuna Sagna”, finanţat prin Agenţia Investiţiilor Rurale, conform contractului de finanţare nr. C1920074X217612900138 din 14.03.2018.</w:t>
      </w:r>
    </w:p>
    <w:p w:rsidR="00E33525" w:rsidRDefault="00E33525" w:rsidP="00E33525">
      <w:pPr>
        <w:pStyle w:val="ListParagraph"/>
        <w:ind w:left="3540"/>
        <w:jc w:val="both"/>
        <w:rPr>
          <w:sz w:val="28"/>
          <w:szCs w:val="28"/>
        </w:rPr>
      </w:pPr>
      <w:r>
        <w:rPr>
          <w:sz w:val="28"/>
          <w:szCs w:val="28"/>
        </w:rPr>
        <w:t>Iniţiator Primarul comunei, Iacob Gheorghe</w:t>
      </w:r>
    </w:p>
    <w:p w:rsidR="00E33525" w:rsidRDefault="00E33525" w:rsidP="00E33525">
      <w:pPr>
        <w:ind w:firstLine="708"/>
        <w:jc w:val="both"/>
        <w:rPr>
          <w:sz w:val="28"/>
          <w:szCs w:val="28"/>
        </w:rPr>
      </w:pPr>
      <w:r>
        <w:rPr>
          <w:sz w:val="28"/>
          <w:szCs w:val="28"/>
        </w:rPr>
        <w:t>2.Proiect de hotărâre privind  rectificarea bugetului local pe anul 2018.</w:t>
      </w:r>
    </w:p>
    <w:p w:rsidR="00E33525" w:rsidRDefault="00E33525" w:rsidP="00E33525">
      <w:pPr>
        <w:pStyle w:val="ListParagraph"/>
        <w:ind w:left="3540"/>
        <w:jc w:val="both"/>
        <w:rPr>
          <w:sz w:val="28"/>
          <w:szCs w:val="28"/>
        </w:rPr>
      </w:pPr>
      <w:r>
        <w:rPr>
          <w:sz w:val="28"/>
          <w:szCs w:val="28"/>
        </w:rPr>
        <w:t>Iniţiator Primarul comunei, Iacob Gheorghe</w:t>
      </w:r>
    </w:p>
    <w:p w:rsidR="00E33525" w:rsidRDefault="00E33525" w:rsidP="00E33525">
      <w:pPr>
        <w:pStyle w:val="ListParagraph"/>
        <w:ind w:left="3540"/>
        <w:jc w:val="both"/>
        <w:rPr>
          <w:sz w:val="28"/>
          <w:szCs w:val="28"/>
        </w:rPr>
      </w:pPr>
    </w:p>
    <w:p w:rsidR="00E33525" w:rsidRDefault="00E33525" w:rsidP="00E33525">
      <w:pPr>
        <w:ind w:left="705"/>
        <w:jc w:val="both"/>
        <w:rPr>
          <w:sz w:val="28"/>
          <w:szCs w:val="28"/>
        </w:rPr>
      </w:pPr>
      <w:r>
        <w:rPr>
          <w:sz w:val="28"/>
          <w:szCs w:val="28"/>
        </w:rPr>
        <w:t>3.Prezentarea procesului verbal al şedinţei precedente, prezentarea cererilor şi adreselor primite pentru consiliului local.</w:t>
      </w:r>
    </w:p>
    <w:p w:rsidR="00E33525" w:rsidRDefault="00E33525" w:rsidP="00E33525">
      <w:pPr>
        <w:jc w:val="both"/>
        <w:rPr>
          <w:sz w:val="28"/>
          <w:szCs w:val="28"/>
        </w:rPr>
      </w:pPr>
    </w:p>
    <w:p w:rsidR="00E33525" w:rsidRDefault="00E33525" w:rsidP="00E33525">
      <w:pPr>
        <w:ind w:firstLine="705"/>
        <w:jc w:val="both"/>
        <w:rPr>
          <w:sz w:val="28"/>
          <w:szCs w:val="28"/>
        </w:rPr>
      </w:pPr>
      <w:r>
        <w:rPr>
          <w:sz w:val="28"/>
          <w:szCs w:val="28"/>
        </w:rPr>
        <w:t>Se supune la vot ordinea de zi. Votarea s-a făcut prin ridicare de mâini, nefiind voturi contra sau abţineri, se declară aprobată, în forma prezentată.</w:t>
      </w:r>
    </w:p>
    <w:p w:rsidR="00E33525" w:rsidRDefault="00E33525" w:rsidP="00E33525">
      <w:pPr>
        <w:ind w:firstLine="705"/>
        <w:jc w:val="both"/>
        <w:rPr>
          <w:sz w:val="28"/>
          <w:szCs w:val="28"/>
        </w:rPr>
      </w:pPr>
      <w:r>
        <w:rPr>
          <w:sz w:val="28"/>
          <w:szCs w:val="28"/>
        </w:rPr>
        <w:t>Domnul primar arată că la această şedinţă au fost invitaţi preoţii din couma noastră, pentru a prezenta importanţa Referendumului, acţiune ce va avea loc în zilele de 6-7.10.2018.</w:t>
      </w:r>
    </w:p>
    <w:p w:rsidR="00E33525" w:rsidRDefault="00E33525" w:rsidP="00E33525">
      <w:pPr>
        <w:ind w:firstLine="705"/>
        <w:jc w:val="both"/>
        <w:rPr>
          <w:sz w:val="28"/>
          <w:szCs w:val="28"/>
        </w:rPr>
      </w:pPr>
      <w:r>
        <w:rPr>
          <w:sz w:val="28"/>
          <w:szCs w:val="28"/>
        </w:rPr>
        <w:t>Pentru început se dă cuvântul preotului paroh al Bisericii Romano-Catolice Sagna, pr. Fărcăşel Francisc.</w:t>
      </w:r>
    </w:p>
    <w:p w:rsidR="00E33525" w:rsidRDefault="00E33525" w:rsidP="00E33525">
      <w:pPr>
        <w:ind w:firstLine="705"/>
        <w:jc w:val="both"/>
        <w:rPr>
          <w:sz w:val="28"/>
          <w:szCs w:val="28"/>
        </w:rPr>
      </w:pPr>
      <w:r>
        <w:rPr>
          <w:sz w:val="28"/>
          <w:szCs w:val="28"/>
        </w:rPr>
        <w:t xml:space="preserve">Se dă citire Comunicatului Conferinţei Episcopilor din România, pe linia susţinerii iniţiativei pentru redefinirea  căsătoriei în Constituţia României. După cum se cunoaşte acest demers este iniţiativa cetăţenilor care a ajuns în faza finală de referendum ce s-a stabilit să se desfăşoare pe parcursul a două zile, respectiv 6 şi 7 octombrie 2018. Biserica fiind promotoarea acţiunii  susţine </w:t>
      </w:r>
      <w:r>
        <w:rPr>
          <w:sz w:val="28"/>
          <w:szCs w:val="28"/>
        </w:rPr>
        <w:lastRenderedPageBreak/>
        <w:t>acest demers informând despre necesitatea finalizării procesului, în sens pozitiv. Adevărul şi valoarea familiei trebuie respectate.</w:t>
      </w:r>
    </w:p>
    <w:p w:rsidR="00E33525" w:rsidRDefault="00E33525" w:rsidP="00E33525">
      <w:pPr>
        <w:ind w:firstLine="705"/>
        <w:jc w:val="both"/>
        <w:rPr>
          <w:sz w:val="28"/>
          <w:szCs w:val="28"/>
        </w:rPr>
      </w:pPr>
      <w:r>
        <w:rPr>
          <w:sz w:val="28"/>
          <w:szCs w:val="28"/>
        </w:rPr>
        <w:t>În continuare ia cuvântul pr. Anghel Vasile-paroh al bisericii ortodoxe Vulpăşeşti. Acesta arată că cele afirmate de pr. Fărcăşel sunt corecte, D-zeu a creat lumea  iar mesajul este de ,,a crea”  - creşteţi şi vă înmulţiţi – cuvintele Bibliei. Dacă valoarea familiei creştine ar avea de suferit,  atunci prejudiciul ar fi enorm, îndemnul este să lăsăm copiilor o legislaţiei sănătoasă, toţi credincioşii, să meargă la vot, fiecare să-şi facă datoria de creştin şi cetăţean al acestei ţări. Doreşte numai bine şi sănătate tuturor.</w:t>
      </w:r>
    </w:p>
    <w:p w:rsidR="00E33525" w:rsidRDefault="00E33525" w:rsidP="00E33525">
      <w:pPr>
        <w:ind w:firstLine="705"/>
        <w:jc w:val="both"/>
        <w:rPr>
          <w:sz w:val="28"/>
          <w:szCs w:val="28"/>
        </w:rPr>
      </w:pPr>
      <w:r>
        <w:rPr>
          <w:sz w:val="28"/>
          <w:szCs w:val="28"/>
        </w:rPr>
        <w:t>Domnul consilier Bortoş Teodor arată că familia creştină este formată dintre un bărbat şi o femeie, celula de bază a unei societăţi care poate crea şi perpetua firea umană.</w:t>
      </w:r>
    </w:p>
    <w:p w:rsidR="00E33525" w:rsidRDefault="00E33525" w:rsidP="00E33525">
      <w:pPr>
        <w:ind w:firstLine="705"/>
        <w:jc w:val="both"/>
        <w:rPr>
          <w:sz w:val="28"/>
          <w:szCs w:val="28"/>
        </w:rPr>
      </w:pPr>
      <w:r>
        <w:rPr>
          <w:sz w:val="28"/>
          <w:szCs w:val="28"/>
        </w:rPr>
        <w:t>Părintele Popa Iulian- paroh al Bisericii ortodoxe Luţca- arată că acest referendum, ce s-a decis să se desfăşoare pe parcursul a două zile, este unul pentru normalitate, nu este un referendum politic. Trebuie să votăm ,,DA” şi în felul acesta familia să fie ceea ce trebuie.  Dacă se modifică obiceiul creştin de a se căsători un bărbat şi o femeie cu altul  la starea civilă, atunci la biserică aceasta nu va putea să aibe loc. Nu crede că este posibil ca o minoritate  să facă regula într-o societate cu valori sănătoare, rânduite chiar de la facerea lumii.</w:t>
      </w:r>
    </w:p>
    <w:p w:rsidR="00E33525" w:rsidRDefault="00E33525" w:rsidP="00E33525">
      <w:pPr>
        <w:ind w:firstLine="705"/>
        <w:jc w:val="both"/>
        <w:rPr>
          <w:sz w:val="28"/>
          <w:szCs w:val="28"/>
        </w:rPr>
      </w:pPr>
      <w:r>
        <w:rPr>
          <w:sz w:val="28"/>
          <w:szCs w:val="28"/>
        </w:rPr>
        <w:t>Preotul paroh al Bisericii ortodoxe Sagna, pr. Anghel Vasile arată că problema trebuie privită mult mai larg, atât prin prisma vechiului testament cât şi cea a noului testament, în istoria umanităţii. Votul este împotriva păcatului, nefirescului, oamenii nu trebuie să tolereze abaterile de la normalitate. Dacă sunt  popoare unde se tolerează aceste lucruri, atunci este treaba lor,  noi trebuie să vedem calea normalităţii. Dumnezeu a pedepsit păcatul, nu a tolerat la nesfârşit neascultatea. Să respectăm naţia, fiecare va face după cum consideră, este libertatea fiecăruia de exprimare, dar important este să spunem ,,DA”, pentru acum şi pentru generaţiile viitoare. Dacă acum vom fi indiferenţi, vom fi judecaţi de copii noştrii. Problema este strict a bisericii care trebuie să apere moralitatea poporului român, noi suntem biserica, să apărăm principiile morale.</w:t>
      </w:r>
    </w:p>
    <w:p w:rsidR="00E33525" w:rsidRDefault="00E33525" w:rsidP="00E33525">
      <w:pPr>
        <w:ind w:firstLine="705"/>
        <w:jc w:val="both"/>
        <w:rPr>
          <w:sz w:val="28"/>
          <w:szCs w:val="28"/>
        </w:rPr>
      </w:pPr>
      <w:r>
        <w:rPr>
          <w:sz w:val="28"/>
          <w:szCs w:val="28"/>
        </w:rPr>
        <w:t>Domnul consilier Crăciun Năstase arată că întrebarea de pe buletinul de vot nu este pe înţelesul oamenilor şi mulţi nu ştiu ce să facă, pentru că nu se înţelege clar unde să pună ştampila.</w:t>
      </w:r>
    </w:p>
    <w:p w:rsidR="00E33525" w:rsidRDefault="00E33525" w:rsidP="00E33525">
      <w:pPr>
        <w:ind w:firstLine="705"/>
        <w:jc w:val="both"/>
        <w:rPr>
          <w:sz w:val="28"/>
          <w:szCs w:val="28"/>
        </w:rPr>
      </w:pPr>
      <w:r>
        <w:rPr>
          <w:sz w:val="28"/>
          <w:szCs w:val="28"/>
        </w:rPr>
        <w:t>Părintele Fărcăşel Francisc arată că întrebarea este prevăzută în actul normativ, dar ceea ce trebuie să înţeleagă cetăţeanul este că trebuie să apere valorile creştine şi să voteze cu DA”.</w:t>
      </w:r>
    </w:p>
    <w:p w:rsidR="00E33525" w:rsidRDefault="00E33525" w:rsidP="00E33525">
      <w:pPr>
        <w:ind w:firstLine="705"/>
        <w:jc w:val="both"/>
        <w:rPr>
          <w:sz w:val="28"/>
          <w:szCs w:val="28"/>
        </w:rPr>
      </w:pPr>
      <w:r>
        <w:rPr>
          <w:sz w:val="28"/>
          <w:szCs w:val="28"/>
        </w:rPr>
        <w:t xml:space="preserve">Preotul  Popa Iulian arată în  Croaţia a existat un asemenea demers şi care a trecut la referendum, ceea ce speră să se  întâmple şi în România. </w:t>
      </w:r>
    </w:p>
    <w:p w:rsidR="00E33525" w:rsidRDefault="00E33525" w:rsidP="00E33525">
      <w:pPr>
        <w:ind w:firstLine="705"/>
        <w:jc w:val="both"/>
        <w:rPr>
          <w:sz w:val="28"/>
          <w:szCs w:val="28"/>
        </w:rPr>
      </w:pPr>
      <w:r>
        <w:rPr>
          <w:sz w:val="28"/>
          <w:szCs w:val="28"/>
        </w:rPr>
        <w:t>Preotul Anghel Gheorghe arată că,  important este să lăsăm politica şi să informăm cetăţenii despre ceea ce se vrea la acest referendum.</w:t>
      </w:r>
    </w:p>
    <w:p w:rsidR="00E33525" w:rsidRDefault="00E33525" w:rsidP="00E33525">
      <w:pPr>
        <w:ind w:firstLine="705"/>
        <w:jc w:val="both"/>
        <w:rPr>
          <w:sz w:val="28"/>
          <w:szCs w:val="28"/>
        </w:rPr>
      </w:pPr>
      <w:r>
        <w:rPr>
          <w:sz w:val="28"/>
          <w:szCs w:val="28"/>
        </w:rPr>
        <w:t xml:space="preserve">Preotul Anghel Vasile arată că trebuie să ne implicăm şi să ducem informaţia corectă, să facem noi paşii corecţi. În occident s-a dus ideea de căsătorie în prostie, încât acest lucru a devenit de neânţeles. În ţara ta să respecţi </w:t>
      </w:r>
      <w:r>
        <w:rPr>
          <w:sz w:val="28"/>
          <w:szCs w:val="28"/>
        </w:rPr>
        <w:lastRenderedPageBreak/>
        <w:t>valorile creştine, nu să te ascunzi. A trăit experienţa negativă,  întrun local în care a făcut o rugăciune la masă i-a  fost atrasă atenţia, să nu scandalizeze musulmanii de la masa vecină, pe când la musulmani nu a avut nici o atenţionare, mai mult a fost apreciat gestul de mulţumire adresat lui D-zeu. Toţi preoţii comunei să informăm cetăţenii despre referendum şi să îndemnăm să se prezinte la vot şi să voteze, după conştiinţă, în cunoştinţă de cauză.</w:t>
      </w:r>
    </w:p>
    <w:p w:rsidR="00E33525" w:rsidRDefault="00E33525" w:rsidP="00E33525">
      <w:pPr>
        <w:ind w:firstLine="705"/>
        <w:jc w:val="both"/>
        <w:rPr>
          <w:sz w:val="28"/>
          <w:szCs w:val="28"/>
        </w:rPr>
      </w:pPr>
      <w:r>
        <w:rPr>
          <w:sz w:val="28"/>
          <w:szCs w:val="28"/>
        </w:rPr>
        <w:t>Părintele Anghel Gh. prezintă un citat din P.Ţuţea ,, Un om fără credinţă este un om care vine de nicăieri şi merge spre nicăieri.”. Deci să nu ne pierdem credinţa şi să mergem la vot.</w:t>
      </w:r>
    </w:p>
    <w:p w:rsidR="00E33525" w:rsidRDefault="00E33525" w:rsidP="00E33525">
      <w:pPr>
        <w:ind w:firstLine="705"/>
        <w:jc w:val="both"/>
        <w:rPr>
          <w:sz w:val="28"/>
          <w:szCs w:val="28"/>
        </w:rPr>
      </w:pPr>
      <w:r>
        <w:rPr>
          <w:sz w:val="28"/>
          <w:szCs w:val="28"/>
        </w:rPr>
        <w:t>Domnul primar arată că după 6 mandate poate spune că fiecare partid se erodează, fiind la putere sunt atacaţi din toate părţile, dar alegătorul poate decide, la alegei, cu cine merge mai departe, până atunci o masă relativ mică nu poate decide soarta tuturor.</w:t>
      </w:r>
    </w:p>
    <w:p w:rsidR="00E33525" w:rsidRDefault="00E33525" w:rsidP="00E33525">
      <w:pPr>
        <w:ind w:firstLine="705"/>
        <w:jc w:val="both"/>
        <w:rPr>
          <w:sz w:val="28"/>
          <w:szCs w:val="28"/>
        </w:rPr>
      </w:pPr>
      <w:r>
        <w:rPr>
          <w:sz w:val="28"/>
          <w:szCs w:val="28"/>
        </w:rPr>
        <w:t>Preotul Anghel Vasile arată că nici un politician nu poate prezenta mai bine morala creştină, acest lucru revine bisericii şi familiei creştine. Dacă nu se înţelege acest lucru, atunci suntem în derivă.</w:t>
      </w:r>
    </w:p>
    <w:p w:rsidR="00E33525" w:rsidRDefault="00E33525" w:rsidP="00E33525">
      <w:pPr>
        <w:ind w:firstLine="705"/>
        <w:jc w:val="both"/>
        <w:rPr>
          <w:sz w:val="28"/>
          <w:szCs w:val="28"/>
        </w:rPr>
      </w:pPr>
      <w:r>
        <w:rPr>
          <w:sz w:val="28"/>
          <w:szCs w:val="28"/>
        </w:rPr>
        <w:t>După aceste prezentări ale importanţei referendumului pentru revizuirea Constituţiei,  referitor la redefinirea căsătoriei, preoţii invitaţi se retrag, urmându-se lucrările şedinţei ordinare a consiliului local.</w:t>
      </w:r>
    </w:p>
    <w:p w:rsidR="00E33525" w:rsidRDefault="00E33525" w:rsidP="00E33525">
      <w:pPr>
        <w:ind w:firstLine="703"/>
        <w:jc w:val="both"/>
        <w:rPr>
          <w:sz w:val="28"/>
          <w:szCs w:val="28"/>
        </w:rPr>
      </w:pPr>
      <w:r>
        <w:rPr>
          <w:sz w:val="28"/>
          <w:szCs w:val="28"/>
        </w:rPr>
        <w:t>Primul punct al ordinii de zi cuprinde proiectul de hotărâre privind  aprobarea valorii de investiţie şi a solicitării scrisorii de garanţie din partea CEC BANK,  în vederea obţinerii avansului necesar implementării proiectului de investiţie ,,Achiziţia unui buldoexcavator pentru comuna Sagna”, finanţat prin Agenţia Investiţiilor Rurale, conform contractului de finanţare nr. C1920074X217612900138 din 14.03.2018.</w:t>
      </w:r>
    </w:p>
    <w:p w:rsidR="00E33525" w:rsidRDefault="00E33525" w:rsidP="00E33525">
      <w:pPr>
        <w:ind w:firstLine="703"/>
        <w:jc w:val="both"/>
        <w:rPr>
          <w:sz w:val="28"/>
          <w:szCs w:val="28"/>
        </w:rPr>
      </w:pPr>
      <w:r>
        <w:rPr>
          <w:sz w:val="28"/>
          <w:szCs w:val="28"/>
        </w:rPr>
        <w:t xml:space="preserve">Domnul viceprimar, Dubău Florin arată că pentru achiziţia buldoexcavatorului trebuie să plătim toţi banii, după care să cerem banii de la AFIR. Navând aceşti bani venim cu o soluţie, respectiv o garanţie din partea CEC BANK, cu un comision relativ mic, pentru a putea face plata, ½ plată înainte şi ½ după achiziţionare atilaj. Altă posibilitate nu avem în acest moment. Era mai uşor dacă aveam bani noi în cont, dar trebuia să stăm blocaţi o perioadă de circa 3 luni, ceea ce nu era posibil. </w:t>
      </w:r>
    </w:p>
    <w:p w:rsidR="00E33525" w:rsidRDefault="00E33525" w:rsidP="00E33525">
      <w:pPr>
        <w:ind w:firstLine="703"/>
        <w:jc w:val="both"/>
        <w:rPr>
          <w:sz w:val="28"/>
          <w:szCs w:val="28"/>
        </w:rPr>
      </w:pPr>
      <w:r>
        <w:rPr>
          <w:sz w:val="28"/>
          <w:szCs w:val="28"/>
        </w:rPr>
        <w:t>Domnul primar arată că a analizat situaţia şi a ajuns la concluzia că este singura variantă pentru a putea achiziţiona buldoexcavatorul.</w:t>
      </w:r>
    </w:p>
    <w:p w:rsidR="00E33525" w:rsidRDefault="00E33525" w:rsidP="00E33525">
      <w:pPr>
        <w:ind w:firstLine="703"/>
        <w:jc w:val="both"/>
        <w:rPr>
          <w:sz w:val="28"/>
          <w:szCs w:val="28"/>
        </w:rPr>
      </w:pPr>
      <w:r>
        <w:rPr>
          <w:sz w:val="28"/>
          <w:szCs w:val="28"/>
        </w:rPr>
        <w:t>Domnul preşedinte de şedinţă constată că nu mai sunt înscrieri la cuvânt, fiecare consilier luând act de acest proiect de hotărâre, dându-se avizele favorabile, trece la supunerea la vot.</w:t>
      </w:r>
    </w:p>
    <w:p w:rsidR="00E33525" w:rsidRDefault="00E33525" w:rsidP="00E33525">
      <w:pPr>
        <w:ind w:firstLine="705"/>
        <w:jc w:val="both"/>
        <w:rPr>
          <w:sz w:val="28"/>
          <w:szCs w:val="28"/>
        </w:rPr>
      </w:pPr>
      <w:r>
        <w:rPr>
          <w:sz w:val="28"/>
          <w:szCs w:val="28"/>
        </w:rPr>
        <w:t xml:space="preserve"> Votarea s-a făcut prin ridicare de mâini, nefiind voturi contra sau abţineri, se declară aprobat, în forma prezentată, cu cele 15 voturi, întrunindu-se cvorumul de voturi necesar.</w:t>
      </w:r>
    </w:p>
    <w:p w:rsidR="00E33525" w:rsidRDefault="00E33525" w:rsidP="00E33525">
      <w:pPr>
        <w:ind w:firstLine="703"/>
        <w:jc w:val="both"/>
        <w:rPr>
          <w:sz w:val="28"/>
          <w:szCs w:val="28"/>
        </w:rPr>
      </w:pPr>
      <w:r>
        <w:rPr>
          <w:sz w:val="28"/>
          <w:szCs w:val="28"/>
        </w:rPr>
        <w:t>La punctul 2 al ordinii de zi avem proiectul  de hotărâre privind  rectificarea bugetului local.</w:t>
      </w:r>
    </w:p>
    <w:p w:rsidR="00E33525" w:rsidRDefault="00E33525" w:rsidP="00E33525">
      <w:pPr>
        <w:ind w:firstLine="703"/>
        <w:jc w:val="both"/>
        <w:rPr>
          <w:sz w:val="28"/>
          <w:szCs w:val="28"/>
        </w:rPr>
      </w:pPr>
      <w:r>
        <w:rPr>
          <w:sz w:val="28"/>
          <w:szCs w:val="28"/>
        </w:rPr>
        <w:lastRenderedPageBreak/>
        <w:t>Se dă cuvântul contabilului unităţii pentru a prezenta raportul compartimentului. Se arată că rectificarea are la bază adresa 225614/17.09.2018 a Direcţiei Generale a Finanţelor Publice  din care rezultă cotele alocate din impozitul pe venit pentru echilibrarea bugetelor locale. Sumele au fost împărţite pe capitole, aşa cum rezultă din anexa la proiectul de hotărâre.</w:t>
      </w:r>
    </w:p>
    <w:p w:rsidR="00E33525" w:rsidRDefault="00E33525" w:rsidP="00E33525">
      <w:pPr>
        <w:ind w:firstLine="703"/>
        <w:jc w:val="both"/>
        <w:rPr>
          <w:sz w:val="28"/>
          <w:szCs w:val="28"/>
        </w:rPr>
      </w:pPr>
      <w:r>
        <w:rPr>
          <w:sz w:val="28"/>
          <w:szCs w:val="28"/>
        </w:rPr>
        <w:t>Domnul primar arată că suma este mică, dar este ceva ce asigură achitarea unor debite.</w:t>
      </w:r>
    </w:p>
    <w:p w:rsidR="00E33525" w:rsidRDefault="00E33525" w:rsidP="00E33525">
      <w:pPr>
        <w:ind w:firstLine="703"/>
        <w:jc w:val="both"/>
        <w:rPr>
          <w:sz w:val="28"/>
          <w:szCs w:val="28"/>
        </w:rPr>
      </w:pPr>
      <w:r>
        <w:rPr>
          <w:sz w:val="28"/>
          <w:szCs w:val="28"/>
        </w:rPr>
        <w:t>Domnul preşedinte de şedinţă constată că nu sunt intervenţii, supune la vot, acest proiect de hotărâre.</w:t>
      </w:r>
    </w:p>
    <w:p w:rsidR="00E33525" w:rsidRDefault="00E33525" w:rsidP="00E33525">
      <w:pPr>
        <w:ind w:firstLine="705"/>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E33525" w:rsidRDefault="00E33525" w:rsidP="00E33525">
      <w:pPr>
        <w:ind w:firstLine="705"/>
        <w:jc w:val="both"/>
        <w:rPr>
          <w:sz w:val="28"/>
          <w:szCs w:val="28"/>
        </w:rPr>
      </w:pPr>
      <w:r>
        <w:rPr>
          <w:sz w:val="28"/>
          <w:szCs w:val="28"/>
        </w:rPr>
        <w:t>Se supune la vot şi procesul-verbal al şedinţei precedente.</w:t>
      </w:r>
    </w:p>
    <w:p w:rsidR="00E33525" w:rsidRDefault="00E33525" w:rsidP="00E33525">
      <w:pPr>
        <w:ind w:firstLine="705"/>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E33525" w:rsidRDefault="00E33525" w:rsidP="00E33525">
      <w:pPr>
        <w:ind w:firstLine="705"/>
        <w:jc w:val="both"/>
        <w:rPr>
          <w:sz w:val="28"/>
          <w:szCs w:val="28"/>
        </w:rPr>
      </w:pPr>
      <w:r>
        <w:rPr>
          <w:sz w:val="28"/>
          <w:szCs w:val="28"/>
        </w:rPr>
        <w:t>Se dă citire adreselor şi cererilor adresate Consiliului local.</w:t>
      </w:r>
    </w:p>
    <w:p w:rsidR="00E33525" w:rsidRDefault="00E33525" w:rsidP="00E33525">
      <w:pPr>
        <w:ind w:firstLine="705"/>
        <w:jc w:val="both"/>
        <w:rPr>
          <w:sz w:val="28"/>
          <w:szCs w:val="28"/>
        </w:rPr>
      </w:pPr>
      <w:r>
        <w:rPr>
          <w:sz w:val="28"/>
          <w:szCs w:val="28"/>
        </w:rPr>
        <w:t>-Părintele Fărcăşel Francisc solicită sprijin pentru organizarea unei vizite la  monumentul eroilor de la Mărăşeşti, având un număr de circa 140 copii şi 30 de tineri.</w:t>
      </w:r>
    </w:p>
    <w:p w:rsidR="00E33525" w:rsidRDefault="00E33525" w:rsidP="00E33525">
      <w:pPr>
        <w:ind w:firstLine="705"/>
        <w:jc w:val="both"/>
        <w:rPr>
          <w:sz w:val="28"/>
          <w:szCs w:val="28"/>
        </w:rPr>
      </w:pPr>
      <w:r>
        <w:rPr>
          <w:sz w:val="28"/>
          <w:szCs w:val="28"/>
        </w:rPr>
        <w:t>Domnul primar arată că ajutorul s-a acordat prin transportul acestora- fiind o acţiune din anul Centenar- pentru cunoaşterea istoriei şi faptelor eroilor patriei.</w:t>
      </w:r>
    </w:p>
    <w:p w:rsidR="00E33525" w:rsidRDefault="00E33525" w:rsidP="00E33525">
      <w:pPr>
        <w:pStyle w:val="ListParagraph"/>
        <w:numPr>
          <w:ilvl w:val="0"/>
          <w:numId w:val="1"/>
        </w:numPr>
        <w:jc w:val="both"/>
        <w:rPr>
          <w:sz w:val="28"/>
          <w:szCs w:val="28"/>
        </w:rPr>
      </w:pPr>
      <w:r>
        <w:rPr>
          <w:sz w:val="28"/>
          <w:szCs w:val="28"/>
        </w:rPr>
        <w:t>O altă cerere este tot a Bisericii catolice, care solicită sprijin pentru procurare lemne foc pentru încălzirea bisericii, în perioada rece.</w:t>
      </w:r>
    </w:p>
    <w:p w:rsidR="00E33525" w:rsidRDefault="00E33525" w:rsidP="00E33525">
      <w:pPr>
        <w:ind w:left="705"/>
        <w:jc w:val="both"/>
        <w:rPr>
          <w:sz w:val="28"/>
          <w:szCs w:val="28"/>
        </w:rPr>
      </w:pPr>
      <w:r>
        <w:rPr>
          <w:sz w:val="28"/>
          <w:szCs w:val="28"/>
        </w:rPr>
        <w:t>Domnul primar arată că cererea este în analiză.</w:t>
      </w:r>
    </w:p>
    <w:p w:rsidR="00E33525" w:rsidRDefault="00E33525" w:rsidP="00E33525">
      <w:pPr>
        <w:pStyle w:val="ListParagraph"/>
        <w:numPr>
          <w:ilvl w:val="0"/>
          <w:numId w:val="1"/>
        </w:numPr>
        <w:jc w:val="both"/>
        <w:rPr>
          <w:sz w:val="28"/>
          <w:szCs w:val="28"/>
        </w:rPr>
      </w:pPr>
      <w:r>
        <w:rPr>
          <w:sz w:val="28"/>
          <w:szCs w:val="28"/>
        </w:rPr>
        <w:t>Domnul Matei Neculai solicită atribuirea terenului aferent anexelor de la blocul în care are un apartament.</w:t>
      </w:r>
    </w:p>
    <w:p w:rsidR="00E33525" w:rsidRDefault="00E33525" w:rsidP="00E33525">
      <w:pPr>
        <w:ind w:firstLine="705"/>
        <w:jc w:val="both"/>
        <w:rPr>
          <w:sz w:val="28"/>
          <w:szCs w:val="28"/>
        </w:rPr>
      </w:pPr>
      <w:r>
        <w:rPr>
          <w:sz w:val="28"/>
          <w:szCs w:val="28"/>
        </w:rPr>
        <w:t>Domnul primar arată că se vor executa toate măsurătorile şi se va decide pentru toţi locatarii solicitanţi.</w:t>
      </w:r>
    </w:p>
    <w:p w:rsidR="00E33525" w:rsidRDefault="00E33525" w:rsidP="00E33525">
      <w:pPr>
        <w:ind w:firstLine="705"/>
        <w:jc w:val="both"/>
        <w:rPr>
          <w:sz w:val="28"/>
          <w:szCs w:val="28"/>
        </w:rPr>
      </w:pPr>
      <w:r>
        <w:rPr>
          <w:sz w:val="28"/>
          <w:szCs w:val="28"/>
        </w:rPr>
        <w:t>Domnul preşedinte de şedinţă constată că nu sunt intervenţii, pe linia cererilor prezentate, urmând a se parcurge paşii legali pentru rezolvarea acestora, declară închise lucrările şedinţei.</w:t>
      </w:r>
    </w:p>
    <w:p w:rsidR="00E33525" w:rsidRDefault="00E33525" w:rsidP="00E33525">
      <w:pPr>
        <w:ind w:firstLine="568"/>
        <w:jc w:val="center"/>
        <w:rPr>
          <w:sz w:val="28"/>
          <w:szCs w:val="28"/>
        </w:rPr>
      </w:pPr>
      <w:r>
        <w:rPr>
          <w:sz w:val="28"/>
          <w:szCs w:val="28"/>
        </w:rPr>
        <w:t>Preşedinte de şedinţă,</w:t>
      </w:r>
    </w:p>
    <w:p w:rsidR="00E33525" w:rsidRDefault="00E33525" w:rsidP="00E33525">
      <w:pPr>
        <w:ind w:firstLine="568"/>
        <w:jc w:val="center"/>
        <w:rPr>
          <w:sz w:val="28"/>
          <w:szCs w:val="28"/>
        </w:rPr>
      </w:pPr>
      <w:r>
        <w:rPr>
          <w:sz w:val="28"/>
          <w:szCs w:val="28"/>
        </w:rPr>
        <w:t>Consilier , Leonte Neculai</w:t>
      </w:r>
    </w:p>
    <w:p w:rsidR="00E33525" w:rsidRDefault="00E33525" w:rsidP="00E33525">
      <w:pPr>
        <w:ind w:left="6372" w:firstLine="708"/>
        <w:rPr>
          <w:sz w:val="28"/>
          <w:szCs w:val="28"/>
        </w:rPr>
      </w:pPr>
    </w:p>
    <w:p w:rsidR="00E33525" w:rsidRDefault="00E33525" w:rsidP="00E33525">
      <w:pPr>
        <w:ind w:left="6372" w:firstLine="708"/>
        <w:rPr>
          <w:sz w:val="28"/>
          <w:szCs w:val="28"/>
        </w:rPr>
      </w:pPr>
    </w:p>
    <w:p w:rsidR="00E33525" w:rsidRDefault="00E33525" w:rsidP="00E33525">
      <w:pPr>
        <w:ind w:left="6372" w:firstLine="708"/>
        <w:rPr>
          <w:sz w:val="28"/>
          <w:szCs w:val="28"/>
        </w:rPr>
      </w:pPr>
      <w:r>
        <w:rPr>
          <w:sz w:val="28"/>
          <w:szCs w:val="28"/>
        </w:rPr>
        <w:t>Intocmit,</w:t>
      </w:r>
    </w:p>
    <w:p w:rsidR="00E33525" w:rsidRDefault="00E33525" w:rsidP="00E33525">
      <w:pPr>
        <w:ind w:left="5664"/>
        <w:rPr>
          <w:sz w:val="28"/>
          <w:szCs w:val="28"/>
        </w:rPr>
      </w:pPr>
      <w:r>
        <w:rPr>
          <w:sz w:val="28"/>
          <w:szCs w:val="28"/>
        </w:rPr>
        <w:t>Secretar, Lungu Teodora</w:t>
      </w:r>
    </w:p>
    <w:p w:rsidR="00E33525" w:rsidRDefault="00E33525" w:rsidP="00E33525"/>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65161"/>
    <w:multiLevelType w:val="hybridMultilevel"/>
    <w:tmpl w:val="A69AE24A"/>
    <w:lvl w:ilvl="0" w:tplc="0D90BFE0">
      <w:start w:val="3"/>
      <w:numFmt w:val="bullet"/>
      <w:lvlText w:val="-"/>
      <w:lvlJc w:val="left"/>
      <w:pPr>
        <w:ind w:left="106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3525"/>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0D2"/>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3352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52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525"/>
    <w:pPr>
      <w:ind w:left="720"/>
      <w:contextualSpacing/>
    </w:pPr>
  </w:style>
</w:styles>
</file>

<file path=word/webSettings.xml><?xml version="1.0" encoding="utf-8"?>
<w:webSettings xmlns:r="http://schemas.openxmlformats.org/officeDocument/2006/relationships" xmlns:w="http://schemas.openxmlformats.org/wordprocessingml/2006/main">
  <w:divs>
    <w:div w:id="18802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1522</Words>
  <Characters>8829</Characters>
  <Application>Microsoft Office Word</Application>
  <DocSecurity>0</DocSecurity>
  <Lines>73</Lines>
  <Paragraphs>20</Paragraphs>
  <ScaleCrop>false</ScaleCrop>
  <Company>XXX</Company>
  <LinksUpToDate>false</LinksUpToDate>
  <CharactersWithSpaces>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3</cp:revision>
  <dcterms:created xsi:type="dcterms:W3CDTF">2018-10-29T08:02:00Z</dcterms:created>
  <dcterms:modified xsi:type="dcterms:W3CDTF">2018-10-29T08:02:00Z</dcterms:modified>
</cp:coreProperties>
</file>